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B3" w:rsidRPr="000C15B3" w:rsidRDefault="00C05BE0" w:rsidP="000C15B3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C15B3">
        <w:rPr>
          <w:rFonts w:ascii="Times New Roman" w:hAnsi="Times New Roman" w:cs="Times New Roman"/>
          <w:b/>
          <w:sz w:val="20"/>
          <w:szCs w:val="20"/>
        </w:rPr>
        <w:t>Принято на Профсоюзном собрании</w:t>
      </w:r>
      <w:r w:rsidR="000C15B3" w:rsidRPr="000C15B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Утверждено</w:t>
      </w:r>
      <w:proofErr w:type="gramEnd"/>
      <w:r w:rsidR="000C15B3" w:rsidRPr="000C15B3">
        <w:rPr>
          <w:rFonts w:ascii="Times New Roman" w:hAnsi="Times New Roman" w:cs="Times New Roman"/>
          <w:b/>
          <w:sz w:val="20"/>
          <w:szCs w:val="20"/>
        </w:rPr>
        <w:t>:</w:t>
      </w:r>
    </w:p>
    <w:p w:rsidR="009319BA" w:rsidRDefault="000C15B3" w:rsidP="006301C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15B3">
        <w:rPr>
          <w:rFonts w:ascii="Times New Roman" w:hAnsi="Times New Roman" w:cs="Times New Roman"/>
          <w:b/>
          <w:sz w:val="20"/>
          <w:szCs w:val="20"/>
        </w:rPr>
        <w:t xml:space="preserve">Протокол №_____ «___»______2017г                                                             </w:t>
      </w:r>
      <w:r w:rsidR="009319B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0C15B3">
        <w:rPr>
          <w:rFonts w:ascii="Times New Roman" w:hAnsi="Times New Roman" w:cs="Times New Roman"/>
          <w:b/>
          <w:sz w:val="20"/>
          <w:szCs w:val="20"/>
        </w:rPr>
        <w:t xml:space="preserve">Заведующий ГКДОУ </w:t>
      </w:r>
      <w:r w:rsidRPr="000C15B3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:rsidR="00C05BE0" w:rsidRPr="009319BA" w:rsidRDefault="009319BA" w:rsidP="006301C0">
      <w:pPr>
        <w:rPr>
          <w:rFonts w:ascii="Times New Roman" w:hAnsi="Times New Roman" w:cs="Times New Roman"/>
          <w:b/>
          <w:sz w:val="20"/>
          <w:szCs w:val="20"/>
        </w:rPr>
      </w:pPr>
      <w:r w:rsidRPr="009319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«</w:t>
      </w:r>
      <w:r w:rsidRPr="009319BA">
        <w:rPr>
          <w:rFonts w:ascii="Times New Roman" w:hAnsi="Times New Roman" w:cs="Times New Roman"/>
          <w:b/>
          <w:sz w:val="20"/>
          <w:szCs w:val="20"/>
        </w:rPr>
        <w:t>Детский сад</w:t>
      </w:r>
      <w:r>
        <w:rPr>
          <w:rFonts w:ascii="Times New Roman" w:hAnsi="Times New Roman" w:cs="Times New Roman"/>
          <w:b/>
          <w:sz w:val="20"/>
          <w:szCs w:val="20"/>
        </w:rPr>
        <w:t xml:space="preserve">  № 34 « Золотой петушок</w:t>
      </w:r>
      <w:r w:rsidR="000C15B3" w:rsidRPr="009319B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="000C15B3" w:rsidRPr="009319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C05BE0" w:rsidRPr="000C15B3" w:rsidRDefault="000C15B3" w:rsidP="000C15B3">
      <w:pPr>
        <w:rPr>
          <w:rFonts w:ascii="Times New Roman" w:hAnsi="Times New Roman" w:cs="Times New Roman"/>
          <w:b/>
          <w:sz w:val="20"/>
          <w:szCs w:val="20"/>
        </w:rPr>
      </w:pPr>
      <w:r w:rsidRPr="000C15B3">
        <w:rPr>
          <w:rFonts w:ascii="Times New Roman" w:hAnsi="Times New Roman" w:cs="Times New Roman"/>
          <w:b/>
          <w:sz w:val="20"/>
          <w:szCs w:val="20"/>
        </w:rPr>
        <w:t>Председ</w:t>
      </w:r>
      <w:r w:rsidR="009319BA">
        <w:rPr>
          <w:rFonts w:ascii="Times New Roman" w:hAnsi="Times New Roman" w:cs="Times New Roman"/>
          <w:b/>
          <w:sz w:val="20"/>
          <w:szCs w:val="20"/>
        </w:rPr>
        <w:t xml:space="preserve">атель ПК_________ </w:t>
      </w:r>
      <w:proofErr w:type="spellStart"/>
      <w:r w:rsidR="009319BA">
        <w:rPr>
          <w:rFonts w:ascii="Times New Roman" w:hAnsi="Times New Roman" w:cs="Times New Roman"/>
          <w:b/>
          <w:sz w:val="20"/>
          <w:szCs w:val="20"/>
        </w:rPr>
        <w:t>С.В.Борукаева</w:t>
      </w:r>
      <w:proofErr w:type="spellEnd"/>
      <w:r w:rsidR="009319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15B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9319BA">
        <w:rPr>
          <w:rFonts w:ascii="Times New Roman" w:hAnsi="Times New Roman" w:cs="Times New Roman"/>
          <w:b/>
          <w:sz w:val="20"/>
          <w:szCs w:val="20"/>
        </w:rPr>
        <w:t xml:space="preserve">                       _________</w:t>
      </w:r>
      <w:r w:rsidRPr="000C15B3">
        <w:rPr>
          <w:rFonts w:ascii="Times New Roman" w:hAnsi="Times New Roman" w:cs="Times New Roman"/>
          <w:b/>
          <w:sz w:val="20"/>
          <w:szCs w:val="20"/>
        </w:rPr>
        <w:t>__________</w:t>
      </w:r>
      <w:r w:rsidR="009319BA">
        <w:rPr>
          <w:rFonts w:ascii="Times New Roman" w:hAnsi="Times New Roman" w:cs="Times New Roman"/>
          <w:b/>
          <w:sz w:val="20"/>
          <w:szCs w:val="20"/>
        </w:rPr>
        <w:t xml:space="preserve"> Н.И. Горшкова </w:t>
      </w:r>
    </w:p>
    <w:p w:rsidR="000C15B3" w:rsidRPr="000C15B3" w:rsidRDefault="000C15B3" w:rsidP="000C15B3">
      <w:pPr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0C15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6301C0">
      <w:pPr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6301C0">
      <w:pPr>
        <w:rPr>
          <w:rFonts w:ascii="Times New Roman" w:hAnsi="Times New Roman" w:cs="Times New Roman"/>
          <w:sz w:val="24"/>
          <w:szCs w:val="24"/>
        </w:rPr>
      </w:pPr>
    </w:p>
    <w:p w:rsidR="000C15B3" w:rsidRPr="000C15B3" w:rsidRDefault="000C15B3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5B3" w:rsidRPr="000C15B3" w:rsidRDefault="000C15B3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5B3" w:rsidRPr="000C15B3" w:rsidRDefault="006301C0" w:rsidP="00E56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5B3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E56271" w:rsidRPr="000C15B3" w:rsidRDefault="006301C0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О ПЕРВИЧНОЙ ПРОФСОЮЗНОЙ ОРГАНИЗАЦИИ</w:t>
      </w:r>
    </w:p>
    <w:p w:rsidR="000C15B3" w:rsidRPr="000C15B3" w:rsidRDefault="000C15B3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6F7EEF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ГОСУДАРСТВЕННОГО КАЗЕННОГО </w:t>
      </w:r>
      <w:r w:rsidR="006301C0" w:rsidRPr="000C15B3">
        <w:rPr>
          <w:rFonts w:ascii="Times New Roman" w:hAnsi="Times New Roman" w:cs="Times New Roman"/>
          <w:sz w:val="24"/>
          <w:szCs w:val="24"/>
        </w:rPr>
        <w:t>ДОШКОЛЬНОГО ОБРАЗОВАТЕЛЬНО</w:t>
      </w:r>
      <w:r w:rsidR="000C15B3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="006B7D39">
        <w:rPr>
          <w:rFonts w:ascii="Times New Roman" w:hAnsi="Times New Roman" w:cs="Times New Roman"/>
          <w:sz w:val="24"/>
          <w:szCs w:val="24"/>
        </w:rPr>
        <w:t>«</w:t>
      </w:r>
      <w:r w:rsidRPr="000C15B3">
        <w:rPr>
          <w:rFonts w:ascii="Times New Roman" w:hAnsi="Times New Roman" w:cs="Times New Roman"/>
          <w:sz w:val="24"/>
          <w:szCs w:val="24"/>
        </w:rPr>
        <w:t>ДЕТСКИЙ САД №34 « ЗОЛОТОЙ ПЕТУШОК»</w:t>
      </w:r>
      <w:r w:rsidR="006301C0" w:rsidRPr="000C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8D3" w:rsidRPr="000C15B3" w:rsidRDefault="006F7EEF" w:rsidP="000C1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г. Невинномысск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о первичной организации Профсоюза работников 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народного образования и науки РФ </w:t>
      </w:r>
    </w:p>
    <w:p w:rsidR="009319BA" w:rsidRDefault="006F7EEF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Государственного казенного </w:t>
      </w:r>
      <w:r w:rsidR="009319BA">
        <w:rPr>
          <w:rFonts w:ascii="Times New Roman" w:hAnsi="Times New Roman" w:cs="Times New Roman"/>
          <w:sz w:val="24"/>
          <w:szCs w:val="24"/>
        </w:rPr>
        <w:t>дошкольного</w:t>
      </w:r>
      <w:r w:rsidR="00E56271" w:rsidRPr="000C15B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9319BA">
        <w:rPr>
          <w:rFonts w:ascii="Times New Roman" w:hAnsi="Times New Roman" w:cs="Times New Roman"/>
          <w:sz w:val="24"/>
          <w:szCs w:val="24"/>
        </w:rPr>
        <w:t>го учреждения</w:t>
      </w:r>
      <w:r w:rsidR="00E56271" w:rsidRPr="000C15B3">
        <w:rPr>
          <w:rFonts w:ascii="Times New Roman" w:hAnsi="Times New Roman" w:cs="Times New Roman"/>
          <w:sz w:val="24"/>
          <w:szCs w:val="24"/>
        </w:rPr>
        <w:t xml:space="preserve"> – </w:t>
      </w:r>
      <w:r w:rsidR="009319BA">
        <w:rPr>
          <w:rFonts w:ascii="Times New Roman" w:hAnsi="Times New Roman" w:cs="Times New Roman"/>
          <w:sz w:val="24"/>
          <w:szCs w:val="24"/>
        </w:rPr>
        <w:t xml:space="preserve"> «Д</w:t>
      </w:r>
      <w:r w:rsidRPr="000C15B3">
        <w:rPr>
          <w:rFonts w:ascii="Times New Roman" w:hAnsi="Times New Roman" w:cs="Times New Roman"/>
          <w:sz w:val="24"/>
          <w:szCs w:val="24"/>
        </w:rPr>
        <w:t>етский сад №34</w:t>
      </w:r>
      <w:r w:rsidR="009319BA">
        <w:rPr>
          <w:rFonts w:ascii="Times New Roman" w:hAnsi="Times New Roman" w:cs="Times New Roman"/>
          <w:sz w:val="24"/>
          <w:szCs w:val="24"/>
        </w:rPr>
        <w:t xml:space="preserve"> « Золотой петушок»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(наименование дошкольного учреждения)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9319BA" w:rsidRDefault="00E56271" w:rsidP="00931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1.1. Перв</w:t>
      </w:r>
      <w:r w:rsidR="006F7EEF" w:rsidRPr="000C15B3">
        <w:rPr>
          <w:rFonts w:ascii="Times New Roman" w:hAnsi="Times New Roman" w:cs="Times New Roman"/>
          <w:sz w:val="24"/>
          <w:szCs w:val="24"/>
        </w:rPr>
        <w:t>ичная профсоюзная организация ГКДОУ –</w:t>
      </w:r>
      <w:proofErr w:type="gramStart"/>
      <w:r w:rsidR="009319B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9319BA" w:rsidRPr="000C15B3">
        <w:rPr>
          <w:rFonts w:ascii="Times New Roman" w:hAnsi="Times New Roman" w:cs="Times New Roman"/>
          <w:sz w:val="24"/>
          <w:szCs w:val="24"/>
        </w:rPr>
        <w:t>етский сад №34</w:t>
      </w:r>
      <w:r w:rsidR="009319BA">
        <w:rPr>
          <w:rFonts w:ascii="Times New Roman" w:hAnsi="Times New Roman" w:cs="Times New Roman"/>
          <w:sz w:val="24"/>
          <w:szCs w:val="24"/>
        </w:rPr>
        <w:t xml:space="preserve"> «Золотой петушок»</w:t>
      </w:r>
    </w:p>
    <w:p w:rsidR="00E56271" w:rsidRPr="000C15B3" w:rsidRDefault="006F7EEF" w:rsidP="000C15B3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="00E56271" w:rsidRPr="000C15B3">
        <w:rPr>
          <w:rFonts w:ascii="Times New Roman" w:hAnsi="Times New Roman" w:cs="Times New Roman"/>
          <w:sz w:val="24"/>
          <w:szCs w:val="24"/>
        </w:rPr>
        <w:t>(далее – профсоюзная организация</w:t>
      </w:r>
      <w:r w:rsidR="009319B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56271" w:rsidRPr="000C15B3">
        <w:rPr>
          <w:rFonts w:ascii="Times New Roman" w:hAnsi="Times New Roman" w:cs="Times New Roman"/>
          <w:sz w:val="24"/>
          <w:szCs w:val="24"/>
        </w:rPr>
        <w:t xml:space="preserve">) создана решением профсоюзного собрания и на основании Постановления Президиума </w:t>
      </w:r>
      <w:r w:rsidRPr="000C15B3">
        <w:rPr>
          <w:rFonts w:ascii="Times New Roman" w:hAnsi="Times New Roman" w:cs="Times New Roman"/>
          <w:sz w:val="24"/>
          <w:szCs w:val="24"/>
        </w:rPr>
        <w:t>Краевой о</w:t>
      </w:r>
      <w:r w:rsidR="00E56271" w:rsidRPr="000C15B3">
        <w:rPr>
          <w:rFonts w:ascii="Times New Roman" w:hAnsi="Times New Roman" w:cs="Times New Roman"/>
          <w:sz w:val="24"/>
          <w:szCs w:val="24"/>
        </w:rPr>
        <w:t xml:space="preserve">рганизации Профсоюза. </w:t>
      </w:r>
    </w:p>
    <w:p w:rsidR="00E56271" w:rsidRPr="000C15B3" w:rsidRDefault="006F7EEF" w:rsidP="000C15B3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1.2. Профсоюзная организация </w:t>
      </w:r>
      <w:r w:rsidR="009319B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E56271" w:rsidRPr="000C15B3">
        <w:rPr>
          <w:rFonts w:ascii="Times New Roman" w:hAnsi="Times New Roman" w:cs="Times New Roman"/>
          <w:sz w:val="24"/>
          <w:szCs w:val="24"/>
        </w:rPr>
        <w:t>является организацией Профсоюза работников народного образования и наук</w:t>
      </w:r>
      <w:r w:rsidRPr="000C15B3">
        <w:rPr>
          <w:rFonts w:ascii="Times New Roman" w:hAnsi="Times New Roman" w:cs="Times New Roman"/>
          <w:sz w:val="24"/>
          <w:szCs w:val="24"/>
        </w:rPr>
        <w:t>и РФ и структурным звеном Краев</w:t>
      </w:r>
      <w:r w:rsidR="00E56271" w:rsidRPr="000C15B3">
        <w:rPr>
          <w:rFonts w:ascii="Times New Roman" w:hAnsi="Times New Roman" w:cs="Times New Roman"/>
          <w:sz w:val="24"/>
          <w:szCs w:val="24"/>
        </w:rPr>
        <w:t>ой организации Профсоюза работников. Профсоюзная организация объединяет работников образования – членов Профсоюза, работаю</w:t>
      </w:r>
      <w:r w:rsidRPr="000C15B3">
        <w:rPr>
          <w:rFonts w:ascii="Times New Roman" w:hAnsi="Times New Roman" w:cs="Times New Roman"/>
          <w:sz w:val="24"/>
          <w:szCs w:val="24"/>
        </w:rPr>
        <w:t xml:space="preserve">щих в </w:t>
      </w:r>
      <w:r w:rsidR="009319BA">
        <w:rPr>
          <w:rFonts w:ascii="Times New Roman" w:hAnsi="Times New Roman" w:cs="Times New Roman"/>
          <w:sz w:val="24"/>
          <w:szCs w:val="24"/>
        </w:rPr>
        <w:t>Учреждении.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1.3. Организационно-правовая форма: общественная организация.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1.4. В своей деятельности профсоюзная организация </w:t>
      </w:r>
      <w:r w:rsidR="009319BA">
        <w:rPr>
          <w:rFonts w:ascii="Times New Roman" w:hAnsi="Times New Roman" w:cs="Times New Roman"/>
          <w:sz w:val="24"/>
          <w:szCs w:val="24"/>
        </w:rPr>
        <w:t>У</w:t>
      </w:r>
      <w:r w:rsidRPr="000C15B3">
        <w:rPr>
          <w:rFonts w:ascii="Times New Roman" w:hAnsi="Times New Roman" w:cs="Times New Roman"/>
          <w:sz w:val="24"/>
          <w:szCs w:val="24"/>
        </w:rPr>
        <w:t xml:space="preserve">чреждения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 </w:t>
      </w:r>
    </w:p>
    <w:p w:rsidR="00E56271" w:rsidRPr="000C15B3" w:rsidRDefault="006F7EEF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1.5</w:t>
      </w:r>
      <w:r w:rsidR="00E56271" w:rsidRPr="000C15B3">
        <w:rPr>
          <w:rFonts w:ascii="Times New Roman" w:hAnsi="Times New Roman" w:cs="Times New Roman"/>
          <w:sz w:val="24"/>
          <w:szCs w:val="24"/>
        </w:rPr>
        <w:t>. 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на хранение в выборный о</w:t>
      </w:r>
      <w:r w:rsidRPr="000C15B3">
        <w:rPr>
          <w:rFonts w:ascii="Times New Roman" w:hAnsi="Times New Roman" w:cs="Times New Roman"/>
          <w:sz w:val="24"/>
          <w:szCs w:val="24"/>
        </w:rPr>
        <w:t>рган вышестоящей Краевой</w:t>
      </w:r>
      <w:r w:rsidR="00E56271" w:rsidRPr="000C15B3">
        <w:rPr>
          <w:rFonts w:ascii="Times New Roman" w:hAnsi="Times New Roman" w:cs="Times New Roman"/>
          <w:sz w:val="24"/>
          <w:szCs w:val="24"/>
        </w:rPr>
        <w:t xml:space="preserve"> организации Профсоюза при реорганизации или ликвидации первичной профсоюзной организации. </w:t>
      </w:r>
    </w:p>
    <w:p w:rsidR="00E56271" w:rsidRPr="000C15B3" w:rsidRDefault="006F7EEF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1.6</w:t>
      </w:r>
      <w:r w:rsidR="00E56271" w:rsidRPr="000C15B3">
        <w:rPr>
          <w:rFonts w:ascii="Times New Roman" w:hAnsi="Times New Roman" w:cs="Times New Roman"/>
          <w:sz w:val="24"/>
          <w:szCs w:val="24"/>
        </w:rPr>
        <w:t>. Местонахожд</w:t>
      </w:r>
      <w:r w:rsidRPr="000C15B3">
        <w:rPr>
          <w:rFonts w:ascii="Times New Roman" w:hAnsi="Times New Roman" w:cs="Times New Roman"/>
          <w:sz w:val="24"/>
          <w:szCs w:val="24"/>
        </w:rPr>
        <w:t xml:space="preserve">ение профсоюзной организации </w:t>
      </w:r>
      <w:r w:rsidR="009319B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C15B3">
        <w:rPr>
          <w:rFonts w:ascii="Times New Roman" w:hAnsi="Times New Roman" w:cs="Times New Roman"/>
          <w:sz w:val="24"/>
          <w:szCs w:val="24"/>
        </w:rPr>
        <w:t xml:space="preserve">– 357108, г. Невинномысск, ул. Павлова,14. Рабочий телефон </w:t>
      </w:r>
      <w:r w:rsidR="00E56271" w:rsidRPr="000C15B3">
        <w:rPr>
          <w:rFonts w:ascii="Times New Roman" w:hAnsi="Times New Roman" w:cs="Times New Roman"/>
          <w:sz w:val="24"/>
          <w:szCs w:val="24"/>
        </w:rPr>
        <w:t>.</w:t>
      </w:r>
      <w:r w:rsidRPr="000C15B3">
        <w:rPr>
          <w:rFonts w:ascii="Times New Roman" w:hAnsi="Times New Roman" w:cs="Times New Roman"/>
          <w:sz w:val="24"/>
          <w:szCs w:val="24"/>
        </w:rPr>
        <w:t xml:space="preserve"> 8</w:t>
      </w:r>
      <w:r w:rsidR="009319BA">
        <w:rPr>
          <w:rFonts w:ascii="Times New Roman" w:hAnsi="Times New Roman" w:cs="Times New Roman"/>
          <w:sz w:val="24"/>
          <w:szCs w:val="24"/>
        </w:rPr>
        <w:t>(</w:t>
      </w:r>
      <w:r w:rsidRPr="000C15B3">
        <w:rPr>
          <w:rFonts w:ascii="Times New Roman" w:hAnsi="Times New Roman" w:cs="Times New Roman"/>
          <w:sz w:val="24"/>
          <w:szCs w:val="24"/>
        </w:rPr>
        <w:t>86554</w:t>
      </w:r>
      <w:r w:rsidR="009319BA">
        <w:rPr>
          <w:rFonts w:ascii="Times New Roman" w:hAnsi="Times New Roman" w:cs="Times New Roman"/>
          <w:sz w:val="24"/>
          <w:szCs w:val="24"/>
        </w:rPr>
        <w:t>)</w:t>
      </w:r>
      <w:r w:rsidRPr="000C15B3">
        <w:rPr>
          <w:rFonts w:ascii="Times New Roman" w:hAnsi="Times New Roman" w:cs="Times New Roman"/>
          <w:sz w:val="24"/>
          <w:szCs w:val="24"/>
        </w:rPr>
        <w:t xml:space="preserve"> 7-02-96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2. ЦЕЛИ И ЗАДАЧИ ПЕРВИЧНОЙ ПРОФСОЮЗНОЙ ОРГАНИЗАЦИИ</w:t>
      </w:r>
    </w:p>
    <w:p w:rsidR="006F7EEF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2.1. Целями и задачами профсоюзной организации являются:</w:t>
      </w:r>
    </w:p>
    <w:p w:rsidR="006F7EEF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членов профсоюза; </w:t>
      </w:r>
    </w:p>
    <w:p w:rsidR="006F7EEF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="006F7EEF" w:rsidRPr="000C15B3">
        <w:rPr>
          <w:rFonts w:ascii="Times New Roman" w:hAnsi="Times New Roman" w:cs="Times New Roman"/>
          <w:sz w:val="24"/>
          <w:szCs w:val="24"/>
        </w:rPr>
        <w:t xml:space="preserve"> общественный контроль над</w:t>
      </w:r>
      <w:r w:rsidRPr="000C15B3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труда;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улучшение материального положения, укрепление здоровья и повышение жизненного уровня членов Профсоюза; </w:t>
      </w:r>
    </w:p>
    <w:p w:rsidR="006F7EEF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6F7EEF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вовлечение членов Профсоюза в профсоюзную работу.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2.2. Для достижения уставных целей профсоюзная организация: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ведет переговоры с администрацией дошкольного учреждения; заключает от имени работников дошкольного учреждения коллективный договор с администрацией и способствует его реализации;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оказывает непосредс</w:t>
      </w:r>
      <w:r w:rsidR="00C05BE0" w:rsidRPr="000C15B3">
        <w:rPr>
          <w:rFonts w:ascii="Times New Roman" w:hAnsi="Times New Roman" w:cs="Times New Roman"/>
          <w:sz w:val="24"/>
          <w:szCs w:val="24"/>
        </w:rPr>
        <w:t xml:space="preserve">твенно или через краевой </w:t>
      </w:r>
      <w:r w:rsidRPr="000C15B3">
        <w:rPr>
          <w:rFonts w:ascii="Times New Roman" w:hAnsi="Times New Roman" w:cs="Times New Roman"/>
          <w:sz w:val="24"/>
          <w:szCs w:val="24"/>
        </w:rPr>
        <w:t xml:space="preserve"> комитет Профсоюза юридическую, материальную помощь членам Профсоюза;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непосредственно или через соответствующие органы Профсоюза общественный контроль над соблюдением трудового законодательства, правил и норм охраны труда в отношении членов Профсоюза;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представляет интересы членов Профсоюза при рассмотрении индивидуальных трудовых споров;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участвует в урегулировании коллективных трудовых споров (конфликтов) в соответствии с действующим законодательством РФ;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="00C05BE0" w:rsidRPr="000C15B3">
        <w:rPr>
          <w:rFonts w:ascii="Times New Roman" w:hAnsi="Times New Roman" w:cs="Times New Roman"/>
          <w:sz w:val="24"/>
          <w:szCs w:val="24"/>
        </w:rPr>
        <w:t xml:space="preserve"> участвует в избирательных ко</w:t>
      </w:r>
      <w:r w:rsidRPr="000C15B3">
        <w:rPr>
          <w:rFonts w:ascii="Times New Roman" w:hAnsi="Times New Roman" w:cs="Times New Roman"/>
          <w:sz w:val="24"/>
          <w:szCs w:val="24"/>
        </w:rPr>
        <w:t>мпаниях в соответствии с федеральным и местным законодательством о выборах;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информационное обеспечение членов Профсоюза, разъяснение действий Профсоюза в ходе коллективных акций;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доводит до сведения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членов Профсоюза решения выборных органов вышестоящих организаций Профсоюза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другие виды деятельности, предусмотренные Уставом Профсоюза.</w:t>
      </w:r>
    </w:p>
    <w:p w:rsidR="00E56271" w:rsidRPr="000C15B3" w:rsidRDefault="00E56271" w:rsidP="00E5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3. ОРГАНИЗАЦИЯ РАБОТЫ ПРОФСОЮЗНОЙ ОРГАНИЗАЦИИ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3.1. Профсоюзная организация самостоятельно решает вопросы своей организационной структуры. В первичной профсоюзной организации могут создаваться профсоюзные группы, вводится, по мере необходимости, другие структурные звенья. Деятельность профсоюзной организации дошкольного учреждения определяется перспективными и текущими планами работы, решениями профсоюзных собраний и выборных органов вышестоящих организаций Профсоюза.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t xml:space="preserve">3.2. Профсоюзная организация проводит мероприятия, заседания профсоюзного комитета и собрания с учетом режима работы дошкольного учреждения.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3.3. Прием в Профсоюз в соответствии с п.8 Устава Профсоюза проводится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 С согласия работника дошкольного учреждения, вступающего в профсоюз, прием может быть осуществлен на заседании профсоюзного комитета или собрании профсоюзной организации. Одновременно с заявлением о вступлении в Профсоюз вступающий подает заявление в администрацию дошкольного учреждения о безналичной оплате вступительного и членского взноса.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в Профсоюз выдается членский билет единого образца, который хранится у члена Профсоюза.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3.4. Делопроизводство в профсоюзной организации осуществляется на основе номенклатуры дел, утверждаемой на заседании профсоюзного комитета.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3.5. Член Профсоюза в праве свободно выйти из Профсоюза путем подачи письменного заявления в профсоюзную организацию. Дата подачи заявления в профсоюзную организацию считается датой прекращения членства в Профсоюзе.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Выбывающий из Профсоюза пишет письменное заявление в администрацию дошкольного учреждения о прекращении взимания с него членского профсоюзного взноса.</w:t>
      </w:r>
      <w:proofErr w:type="gramEnd"/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3.6.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3.7. Учет членов Профсоюза в профсоюзной организации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 др. или по учетной карточке</w:t>
      </w:r>
      <w:r w:rsidR="00C05BE0" w:rsidRPr="000C15B3">
        <w:rPr>
          <w:rFonts w:ascii="Times New Roman" w:hAnsi="Times New Roman" w:cs="Times New Roman"/>
          <w:sz w:val="24"/>
          <w:szCs w:val="24"/>
        </w:rPr>
        <w:t>,</w:t>
      </w:r>
      <w:r w:rsidRPr="000C15B3">
        <w:rPr>
          <w:rFonts w:ascii="Times New Roman" w:hAnsi="Times New Roman" w:cs="Times New Roman"/>
          <w:sz w:val="24"/>
          <w:szCs w:val="24"/>
        </w:rPr>
        <w:t xml:space="preserve"> установленного в Профсоюзе образца.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дошкольного учреждения и соглашением на уровне соответствующей территориальной организации Профсоюза.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3.9. Члены Профсоюза, состоящие на учете в профсоюзной организации дошкольного учреждения: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а) имеют право: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пользоваться дополнительными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получать премии и другие поощрения из профсоюзного бюджета за активное участие в профсоюзной деятельности.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t xml:space="preserve">б) несут обязанности: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содействовать выполнению решений профсоюзных собраний и профкома дошкольного учреждения; </w:t>
      </w:r>
    </w:p>
    <w:p w:rsidR="00904E2C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выполнять обязательства, предусмотренные коллективным договором дошкольного учреждения и соглашениями, заключенные соответствующими выборными органами вышестоящих территориальных организаций Профсоюза;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участвовать в работе соответствующих территориальных профсоюзных конференций в случае избрания делегатом;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проявлять солидарность с членами Профсоюза в защите их прав. 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3.10. Порядок и условия предоставления льгот члену Профсоюза устанавливаются профсоюзным комитетом дошкольного учреждения и выборными органами вышестоящих профсоюзных организаций.</w:t>
      </w:r>
    </w:p>
    <w:p w:rsidR="00904E2C" w:rsidRPr="000C15B3" w:rsidRDefault="00904E2C" w:rsidP="0090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4. РУКОВОДСТВО ПЕРВИЧНОЙ ПРОФСОЮЗНОЙ ОРГАНИЗАЦИЕЙ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4.1. Выборный орган вышестоящей территориальной организации профсоюза: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утверждает Положение о первичной профсоюзной организации дошкольного учреждения, изменения и дополнения вносимые в него: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согласовывает в установленном порядке решение о создании, реорганизации или ликвидации профсоюзной организации;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по необходимости и в порядке, установленном Уставом Профсоюза, созывает внеочередное собрание первичной профсоюзной организации;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устанавливает общие сроки проведения отчетно-выборного профсоюзного собрания;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обеспечивает единый порядок применения уставных норм в первичной профсоюзной организации.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4.2. Руководство профсоюзной организацией осуществляется на принципах коллегиальности и самоуправления.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5. ОРГАНЫ ПЕРВИЧНОЙ ПРОФСОЮЗНОЙ ОРГАНИЗАЦИИ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5.1. Органами профсоюзной организации являются профсоюзное собрание, профсоюзный комитет (профком), председатель первичной профсоюзной организации дошкольного учреждения, ревизионная комиссия. Количественный состав постоянно действующих выборных органов профсоюзной организации и форма их избрания определяются собранием.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5.2. Высшим руководящим органом профсоюзной организации является собрание.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5.3. Собрание: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принимает положение о первичной профсоюзной организации дошкольного учреждения, вносит в него изменения и дополнения;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определяет и реализует основные направления деятельности профсоюзной организации, вытекающие из уставных целей и задач Профсоюза;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заслушивает отчет и дает оценку профсоюзному комитету;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заслушивает и утверждает отчет ревизионной комиссии;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избирает и освобождает председателя профсоюзной организации;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избирает казначея профсоюзной организации;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утверждает количественный и избирает персональный состав профсоюзного комитета и ревизионную комиссию;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принимает решение о реорганизации, прекращении деятельности или ликвидации профсоюзной организации в установленном Уставом Профсоюза порядке;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утверждает смету доходов и расходов профсоюзной организации;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решает другие вопросы в соответствии с установленными целями и задачами профсоюзной организации.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5.4. Собрание может делегировать отдельные свои полномочия профсоюзному комитету.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5.5. Собрание не вправе принимать решения по вопросам, входящим в компетенцию выборных органов вышестоящих территориальных организаций Профсоюза.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5.6. Профсоюзное собрание дошкольного учреждения созывается профсоюзным комитетом и проводится по мере необходимости, но не реже одного раза в четыре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организации, по требованию выборного органа соответствующей вышестоящей территориальной организации Профсоюза. Дата проведения внеочередного собрания профсоюзной организации сообщается членам Профсоюза не менее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чем за 7 дней.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5.8. 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t>5.9. В период между собраниями постоянно действующим руководящим органом профсоюзной организации являются профсоюзный комитет.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5.10. Профсоюзный комитет (профком):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текущую деятельность профсоюзной организацией в период между собраниями;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выражает, представляет и защищает социально-трудовые права и профессиональные интересы членов Профсоюза в отношениях с администрацией дошкольного учреждения (уполномоченными лицами), а также в организациях местного самоуправления;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созывает профсоюзные собрания;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 с другими юридическими и физическими лицами;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ведет сбор предложений членов Профсоюза по проекту коллективного договора, доводит разработанный ими проект до членов Профсоюза, организует его обсуждение;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дошкольного учреждения (уполномоченными лицами) на равноправной основе образует комиссию для ведения коллективных переговоров, при необходимости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– примирительную комиссию для регулирования разногласий в ходе переговоров, оказывает экспертную, консультативную и иную помощь своим представителям на переговорах;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– забастовок в установленном в законодательстве порядке;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организует проведение общего собрания трудового коллектива дошкольного учреждения при принятии коллективного договора, подписывает по его поручению коллективный договор и осуществляет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его исполнением;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соблюдением в дошкольном учреждении законодательства о труде. Профком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требовать, чтобы в трудовые договоры (контракты) не включались условия, ухудшающие положение работников дошкольного учреждения по сравнению с законодательством, соглашениями и коллективным договором;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гарантий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в случае сокращения работающих, следит за выплатой компенсаций, пособий и их индексацией;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осуществляет общественный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соблюдением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</w:t>
      </w:r>
      <w:proofErr w:type="gramStart"/>
      <w:r w:rsidR="00C05BE0" w:rsidRPr="000C15B3">
        <w:rPr>
          <w:rFonts w:ascii="Times New Roman" w:hAnsi="Times New Roman" w:cs="Times New Roman"/>
          <w:sz w:val="24"/>
          <w:szCs w:val="24"/>
        </w:rPr>
        <w:t>е</w:t>
      </w:r>
      <w:r w:rsidRPr="000C15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курортное лечение и отдых, за распределением путевок на лечение и отдых;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заслушивает сообщения должностных лиц дошкольного учреждения (если это предусмотрено коллективным договором) о выполнении обязательств по коллективному договору, мероприятии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проводит по взаимной договоренности с администрацией дошкольного учреждения совместные заседания для обсуждения актуальных для жизни трудового коллектива вопросов и координации общих усилий по их решению;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контролирует выполнение условий Отраслевого и территориального Соглашений в дошкольном учреждении;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организует прием в Профсоюз новых членов, выдачу профсоюзных билетов, обеспечивает учет членов Профсоюза;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систематически информирует членов Профсоюза о своей работе, деятельности выборных органов вышестоящих организаций Профсоюза;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выявляет мнения членов Профсоюза по вопросам, представляющим общий интерес, вырабатывает и сообщает точку зрения профсоюзной организации по этим вопросам в соответствующую территориальную организацию Профсоюза;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обеспечивает сбор вступительных взносов и их поступление на счет соответствующей вышестоящей территориальной организации Профсоюза. С согласия членов Профсоюза через коллективный договор или на основе соглашения с администрацией дошкольного учреждения решается вопрос о безналичной уплате членских профсоюзных взносов.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 5.12. Заседания профсоюзного комитета проводятся по мере необходимости, но не реже 1 раза в месяц.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5.13. Председатель профсоюзной организации дошкольного учреждения: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профсоюзных собраний, профсоюзного комитета, выборных органов вышестоящей территориальной организации Профсоюза;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председательствует на профсоюзном собрании, подписывает постановления профсоюзного собрания;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организует работу профсоюзного комитета и профсоюзного актива; </w:t>
      </w: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созывает и ведет заседания профкома, подписывает принятые решения и протоколы заседаний;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распоряжается от имени профсоюзной организации и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поручении. Профсоюзного комитета денежными средствами и имуществом профсоюзной организации;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5B3">
        <w:rPr>
          <w:rFonts w:ascii="Times New Roman" w:hAnsi="Times New Roman" w:cs="Times New Roman"/>
          <w:sz w:val="24"/>
          <w:szCs w:val="24"/>
        </w:rPr>
        <w:t xml:space="preserve"> выполняет другие функции, делегированные ему профсоюзным собранием и профкомом.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0C15B3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0C15B3">
        <w:rPr>
          <w:rFonts w:ascii="Times New Roman" w:hAnsi="Times New Roman" w:cs="Times New Roman"/>
          <w:sz w:val="24"/>
          <w:szCs w:val="24"/>
        </w:rPr>
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904E2C" w:rsidRPr="000C15B3" w:rsidRDefault="00904E2C" w:rsidP="0090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6. РЕВИЗИОННАЯ КОМИССИЯ ПРОФСОЮЗНОЙ ОРГАНИЗАЦИИ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6.1.Ревизионная комиссия профсоюзной организации дошкольного учреждения является самостоятельным контрольно-ревизионным органом, избираемым собранием одновременно с комитетом профсоюза и на тот же срок полномочий.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lastRenderedPageBreak/>
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</w:t>
      </w:r>
      <w:r w:rsidR="00C05BE0" w:rsidRPr="000C15B3">
        <w:rPr>
          <w:rFonts w:ascii="Times New Roman" w:hAnsi="Times New Roman" w:cs="Times New Roman"/>
          <w:sz w:val="24"/>
          <w:szCs w:val="24"/>
        </w:rPr>
        <w:t xml:space="preserve"> соответствующей краевой</w:t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организации, настоящим положением.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6.3.Ревизионная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</w:t>
      </w:r>
      <w:r w:rsidR="00C05BE0" w:rsidRPr="000C15B3">
        <w:rPr>
          <w:rFonts w:ascii="Times New Roman" w:hAnsi="Times New Roman" w:cs="Times New Roman"/>
          <w:sz w:val="24"/>
          <w:szCs w:val="24"/>
        </w:rPr>
        <w:t>рган вышестоящей краевой</w:t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организации Профсоюза.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6.4.Разногласия,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</w:t>
      </w:r>
      <w:r w:rsidR="00C05BE0" w:rsidRPr="000C15B3">
        <w:rPr>
          <w:rFonts w:ascii="Times New Roman" w:hAnsi="Times New Roman" w:cs="Times New Roman"/>
          <w:sz w:val="24"/>
          <w:szCs w:val="24"/>
        </w:rPr>
        <w:t>аном вышестоящей краевой</w:t>
      </w:r>
      <w:r w:rsidRPr="000C15B3">
        <w:rPr>
          <w:rFonts w:ascii="Times New Roman" w:hAnsi="Times New Roman" w:cs="Times New Roman"/>
          <w:sz w:val="24"/>
          <w:szCs w:val="24"/>
        </w:rPr>
        <w:t xml:space="preserve"> организации профсоюза.</w:t>
      </w:r>
    </w:p>
    <w:p w:rsidR="00904E2C" w:rsidRPr="000C15B3" w:rsidRDefault="00904E2C" w:rsidP="0090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7. ИМУЩЕСТВО ПЕРВИЧНОЙ ПРОФСОЮЗНОЙ ОРГАНИЗАЦИИ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 7.1.Профсоюзная организация дошкольного учреждения, имеющая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 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 xml:space="preserve">7.2.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п.48 Устава Профсоюза. </w:t>
      </w:r>
    </w:p>
    <w:p w:rsidR="00904E2C" w:rsidRPr="000C15B3" w:rsidRDefault="00904E2C" w:rsidP="006F7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8. РЕОРГАНИЗАЦИЯ, ПРЕКРАЩЕНИЕ ДЕЯТЕЛЬНОСТИ И ЛИКВИДАЦИЯ ПЕРВИЧНОЙ ПРОФСОЮЗНОЙ ОРГАНИЗАЦИИ</w:t>
      </w:r>
    </w:p>
    <w:p w:rsidR="00904E2C" w:rsidRPr="000C15B3" w:rsidRDefault="00904E2C" w:rsidP="00E56271">
      <w:pPr>
        <w:rPr>
          <w:rFonts w:ascii="Times New Roman" w:hAnsi="Times New Roman" w:cs="Times New Roman"/>
          <w:sz w:val="24"/>
          <w:szCs w:val="24"/>
        </w:rPr>
      </w:pPr>
      <w:r w:rsidRPr="000C15B3">
        <w:rPr>
          <w:rFonts w:ascii="Times New Roman" w:hAnsi="Times New Roman" w:cs="Times New Roman"/>
          <w:sz w:val="24"/>
          <w:szCs w:val="24"/>
        </w:rPr>
        <w:t>8.1.Профсоюзная организация дошкольного учреждения может быть реорганизована или ликвидирована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</w:t>
      </w:r>
    </w:p>
    <w:p w:rsidR="00E56271" w:rsidRPr="000C15B3" w:rsidRDefault="00E56271" w:rsidP="00E56271">
      <w:pPr>
        <w:rPr>
          <w:rFonts w:ascii="Times New Roman" w:hAnsi="Times New Roman" w:cs="Times New Roman"/>
          <w:sz w:val="24"/>
          <w:szCs w:val="24"/>
        </w:rPr>
      </w:pPr>
    </w:p>
    <w:sectPr w:rsidR="00E56271" w:rsidRPr="000C15B3" w:rsidSect="0063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C0"/>
    <w:rsid w:val="00004BA6"/>
    <w:rsid w:val="0000740D"/>
    <w:rsid w:val="00023784"/>
    <w:rsid w:val="00051988"/>
    <w:rsid w:val="00056024"/>
    <w:rsid w:val="00072B7C"/>
    <w:rsid w:val="00075815"/>
    <w:rsid w:val="00096FE6"/>
    <w:rsid w:val="000A29BD"/>
    <w:rsid w:val="000A3641"/>
    <w:rsid w:val="000A798D"/>
    <w:rsid w:val="000B4068"/>
    <w:rsid w:val="000B4468"/>
    <w:rsid w:val="000C15B3"/>
    <w:rsid w:val="000C5B80"/>
    <w:rsid w:val="000D3A8B"/>
    <w:rsid w:val="000D7669"/>
    <w:rsid w:val="000F0F5C"/>
    <w:rsid w:val="001064A2"/>
    <w:rsid w:val="0011307B"/>
    <w:rsid w:val="001158D6"/>
    <w:rsid w:val="00124627"/>
    <w:rsid w:val="00133C59"/>
    <w:rsid w:val="0014707A"/>
    <w:rsid w:val="0015108C"/>
    <w:rsid w:val="00171E8C"/>
    <w:rsid w:val="001912DD"/>
    <w:rsid w:val="00197899"/>
    <w:rsid w:val="001B3B5A"/>
    <w:rsid w:val="001B7FBB"/>
    <w:rsid w:val="001F0D33"/>
    <w:rsid w:val="002015B3"/>
    <w:rsid w:val="002128EF"/>
    <w:rsid w:val="00236729"/>
    <w:rsid w:val="00251830"/>
    <w:rsid w:val="002576DF"/>
    <w:rsid w:val="00270DFE"/>
    <w:rsid w:val="00272BCD"/>
    <w:rsid w:val="0028240E"/>
    <w:rsid w:val="00284149"/>
    <w:rsid w:val="00286264"/>
    <w:rsid w:val="0028746C"/>
    <w:rsid w:val="002968DC"/>
    <w:rsid w:val="002A2815"/>
    <w:rsid w:val="002A77DC"/>
    <w:rsid w:val="002B3981"/>
    <w:rsid w:val="002C6DD9"/>
    <w:rsid w:val="002C768D"/>
    <w:rsid w:val="002D6979"/>
    <w:rsid w:val="00310B12"/>
    <w:rsid w:val="00316215"/>
    <w:rsid w:val="00316820"/>
    <w:rsid w:val="00321832"/>
    <w:rsid w:val="003403B4"/>
    <w:rsid w:val="00352F4E"/>
    <w:rsid w:val="00370173"/>
    <w:rsid w:val="00381DC8"/>
    <w:rsid w:val="003973F0"/>
    <w:rsid w:val="003A5650"/>
    <w:rsid w:val="003B6E0C"/>
    <w:rsid w:val="003C39E9"/>
    <w:rsid w:val="003D380B"/>
    <w:rsid w:val="003D62A8"/>
    <w:rsid w:val="003F0D80"/>
    <w:rsid w:val="003F39EF"/>
    <w:rsid w:val="003F545B"/>
    <w:rsid w:val="004030D2"/>
    <w:rsid w:val="00426688"/>
    <w:rsid w:val="00430EC8"/>
    <w:rsid w:val="0044100D"/>
    <w:rsid w:val="00451ED2"/>
    <w:rsid w:val="00452AFB"/>
    <w:rsid w:val="00484E41"/>
    <w:rsid w:val="004944FD"/>
    <w:rsid w:val="00497252"/>
    <w:rsid w:val="00497E1B"/>
    <w:rsid w:val="004A0788"/>
    <w:rsid w:val="004B271C"/>
    <w:rsid w:val="004B4BCB"/>
    <w:rsid w:val="004C1F89"/>
    <w:rsid w:val="004D26F6"/>
    <w:rsid w:val="004E0950"/>
    <w:rsid w:val="00503B9F"/>
    <w:rsid w:val="00523C42"/>
    <w:rsid w:val="00524296"/>
    <w:rsid w:val="00524C22"/>
    <w:rsid w:val="0052669B"/>
    <w:rsid w:val="00527775"/>
    <w:rsid w:val="00531CEC"/>
    <w:rsid w:val="00535889"/>
    <w:rsid w:val="00540E46"/>
    <w:rsid w:val="005412A2"/>
    <w:rsid w:val="00551283"/>
    <w:rsid w:val="005621C0"/>
    <w:rsid w:val="005665E6"/>
    <w:rsid w:val="00574D6A"/>
    <w:rsid w:val="005767E5"/>
    <w:rsid w:val="00582B71"/>
    <w:rsid w:val="005A347B"/>
    <w:rsid w:val="005B2CA3"/>
    <w:rsid w:val="005B4548"/>
    <w:rsid w:val="005B4A6C"/>
    <w:rsid w:val="005B5EB3"/>
    <w:rsid w:val="005D0E91"/>
    <w:rsid w:val="005E0CA3"/>
    <w:rsid w:val="005E45EF"/>
    <w:rsid w:val="006148BB"/>
    <w:rsid w:val="006301C0"/>
    <w:rsid w:val="006328D3"/>
    <w:rsid w:val="00634A96"/>
    <w:rsid w:val="0064650C"/>
    <w:rsid w:val="006728AC"/>
    <w:rsid w:val="00672E3E"/>
    <w:rsid w:val="00676DF2"/>
    <w:rsid w:val="006804E3"/>
    <w:rsid w:val="00684BC3"/>
    <w:rsid w:val="00684E3D"/>
    <w:rsid w:val="006B05E3"/>
    <w:rsid w:val="006B7D39"/>
    <w:rsid w:val="006C3DE1"/>
    <w:rsid w:val="006E0AEC"/>
    <w:rsid w:val="006E68EB"/>
    <w:rsid w:val="006F2966"/>
    <w:rsid w:val="006F7EEF"/>
    <w:rsid w:val="00704E52"/>
    <w:rsid w:val="00722436"/>
    <w:rsid w:val="00755477"/>
    <w:rsid w:val="00766A62"/>
    <w:rsid w:val="00770E38"/>
    <w:rsid w:val="00774CE8"/>
    <w:rsid w:val="00792C75"/>
    <w:rsid w:val="00795241"/>
    <w:rsid w:val="007B0BEC"/>
    <w:rsid w:val="007B0E23"/>
    <w:rsid w:val="007D1E0B"/>
    <w:rsid w:val="007E5E40"/>
    <w:rsid w:val="007F5EA8"/>
    <w:rsid w:val="00800F65"/>
    <w:rsid w:val="0080674D"/>
    <w:rsid w:val="00824F71"/>
    <w:rsid w:val="008401C2"/>
    <w:rsid w:val="0084402A"/>
    <w:rsid w:val="00844AFC"/>
    <w:rsid w:val="008549CC"/>
    <w:rsid w:val="008553A3"/>
    <w:rsid w:val="008554FC"/>
    <w:rsid w:val="0085609A"/>
    <w:rsid w:val="0086044D"/>
    <w:rsid w:val="0086262A"/>
    <w:rsid w:val="00866F06"/>
    <w:rsid w:val="008719B1"/>
    <w:rsid w:val="00872959"/>
    <w:rsid w:val="00873DFA"/>
    <w:rsid w:val="008A31E3"/>
    <w:rsid w:val="008A53EF"/>
    <w:rsid w:val="008A7A0D"/>
    <w:rsid w:val="008C30C6"/>
    <w:rsid w:val="008C773C"/>
    <w:rsid w:val="008D4EC2"/>
    <w:rsid w:val="008E2618"/>
    <w:rsid w:val="008F336A"/>
    <w:rsid w:val="008F6357"/>
    <w:rsid w:val="008F74CE"/>
    <w:rsid w:val="00902218"/>
    <w:rsid w:val="00904DE0"/>
    <w:rsid w:val="00904E2C"/>
    <w:rsid w:val="009257B9"/>
    <w:rsid w:val="00930B16"/>
    <w:rsid w:val="009319BA"/>
    <w:rsid w:val="0093524D"/>
    <w:rsid w:val="00953BF1"/>
    <w:rsid w:val="00955931"/>
    <w:rsid w:val="00956D78"/>
    <w:rsid w:val="00972795"/>
    <w:rsid w:val="00973B47"/>
    <w:rsid w:val="00985B4D"/>
    <w:rsid w:val="00994815"/>
    <w:rsid w:val="009B14DD"/>
    <w:rsid w:val="009D200D"/>
    <w:rsid w:val="009D3F18"/>
    <w:rsid w:val="009E7F2A"/>
    <w:rsid w:val="00A034E0"/>
    <w:rsid w:val="00A142F4"/>
    <w:rsid w:val="00A20C00"/>
    <w:rsid w:val="00A212D9"/>
    <w:rsid w:val="00A21728"/>
    <w:rsid w:val="00A252E6"/>
    <w:rsid w:val="00A6673C"/>
    <w:rsid w:val="00A6735B"/>
    <w:rsid w:val="00A807B4"/>
    <w:rsid w:val="00A807D4"/>
    <w:rsid w:val="00A81C36"/>
    <w:rsid w:val="00A82790"/>
    <w:rsid w:val="00A8296E"/>
    <w:rsid w:val="00A92161"/>
    <w:rsid w:val="00A945E4"/>
    <w:rsid w:val="00A977E6"/>
    <w:rsid w:val="00AA0FDF"/>
    <w:rsid w:val="00AA2DF9"/>
    <w:rsid w:val="00AA753A"/>
    <w:rsid w:val="00AB5B0B"/>
    <w:rsid w:val="00AB6ABF"/>
    <w:rsid w:val="00AC54C2"/>
    <w:rsid w:val="00AD1B93"/>
    <w:rsid w:val="00AE25DE"/>
    <w:rsid w:val="00B17162"/>
    <w:rsid w:val="00B256A0"/>
    <w:rsid w:val="00B611F3"/>
    <w:rsid w:val="00B8407B"/>
    <w:rsid w:val="00B90F27"/>
    <w:rsid w:val="00BA7F5A"/>
    <w:rsid w:val="00BC4D2B"/>
    <w:rsid w:val="00BC5CA7"/>
    <w:rsid w:val="00BD0D14"/>
    <w:rsid w:val="00BD5E3C"/>
    <w:rsid w:val="00BF192C"/>
    <w:rsid w:val="00BF3CAA"/>
    <w:rsid w:val="00BF6A5E"/>
    <w:rsid w:val="00C05BE0"/>
    <w:rsid w:val="00C12EBB"/>
    <w:rsid w:val="00C23BC0"/>
    <w:rsid w:val="00C258EE"/>
    <w:rsid w:val="00C26851"/>
    <w:rsid w:val="00C26D1A"/>
    <w:rsid w:val="00C40655"/>
    <w:rsid w:val="00C5007B"/>
    <w:rsid w:val="00C503CA"/>
    <w:rsid w:val="00C524CE"/>
    <w:rsid w:val="00C63BA3"/>
    <w:rsid w:val="00C63E73"/>
    <w:rsid w:val="00C668B8"/>
    <w:rsid w:val="00C86DEE"/>
    <w:rsid w:val="00C91F08"/>
    <w:rsid w:val="00C94CA6"/>
    <w:rsid w:val="00CB00B7"/>
    <w:rsid w:val="00CB1807"/>
    <w:rsid w:val="00CC1EE5"/>
    <w:rsid w:val="00CC33EF"/>
    <w:rsid w:val="00CD50D8"/>
    <w:rsid w:val="00CD562C"/>
    <w:rsid w:val="00CD7292"/>
    <w:rsid w:val="00CE32C2"/>
    <w:rsid w:val="00CF3957"/>
    <w:rsid w:val="00CF747D"/>
    <w:rsid w:val="00D102E1"/>
    <w:rsid w:val="00D3321B"/>
    <w:rsid w:val="00D33EA8"/>
    <w:rsid w:val="00D34D1F"/>
    <w:rsid w:val="00D539A1"/>
    <w:rsid w:val="00D621E6"/>
    <w:rsid w:val="00D858E9"/>
    <w:rsid w:val="00DB4585"/>
    <w:rsid w:val="00DB6187"/>
    <w:rsid w:val="00DB705C"/>
    <w:rsid w:val="00DC1062"/>
    <w:rsid w:val="00DC2190"/>
    <w:rsid w:val="00DC2AE2"/>
    <w:rsid w:val="00DC610A"/>
    <w:rsid w:val="00DD29FF"/>
    <w:rsid w:val="00DE6940"/>
    <w:rsid w:val="00DF74D3"/>
    <w:rsid w:val="00E04BBF"/>
    <w:rsid w:val="00E05C8B"/>
    <w:rsid w:val="00E1599A"/>
    <w:rsid w:val="00E15B78"/>
    <w:rsid w:val="00E1694E"/>
    <w:rsid w:val="00E225A4"/>
    <w:rsid w:val="00E33AF6"/>
    <w:rsid w:val="00E349A1"/>
    <w:rsid w:val="00E37946"/>
    <w:rsid w:val="00E40DDA"/>
    <w:rsid w:val="00E412CD"/>
    <w:rsid w:val="00E53522"/>
    <w:rsid w:val="00E56271"/>
    <w:rsid w:val="00E60F82"/>
    <w:rsid w:val="00E8017D"/>
    <w:rsid w:val="00E843AA"/>
    <w:rsid w:val="00E875E7"/>
    <w:rsid w:val="00E911BA"/>
    <w:rsid w:val="00E9318F"/>
    <w:rsid w:val="00E96404"/>
    <w:rsid w:val="00EA0A5F"/>
    <w:rsid w:val="00EA7894"/>
    <w:rsid w:val="00EE4EFA"/>
    <w:rsid w:val="00EE68B2"/>
    <w:rsid w:val="00F0030D"/>
    <w:rsid w:val="00F042B0"/>
    <w:rsid w:val="00F05919"/>
    <w:rsid w:val="00F05D41"/>
    <w:rsid w:val="00F10F6E"/>
    <w:rsid w:val="00F13385"/>
    <w:rsid w:val="00F24303"/>
    <w:rsid w:val="00F25A3B"/>
    <w:rsid w:val="00F315BF"/>
    <w:rsid w:val="00F519AD"/>
    <w:rsid w:val="00F7204E"/>
    <w:rsid w:val="00F764A5"/>
    <w:rsid w:val="00F834CF"/>
    <w:rsid w:val="00F9173D"/>
    <w:rsid w:val="00F9533D"/>
    <w:rsid w:val="00FA0CE5"/>
    <w:rsid w:val="00FA588D"/>
    <w:rsid w:val="00FB3DCE"/>
    <w:rsid w:val="00FB462C"/>
    <w:rsid w:val="00FB59C9"/>
    <w:rsid w:val="00FC1093"/>
    <w:rsid w:val="00FC7FA5"/>
    <w:rsid w:val="00FE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4BBE9-4A21-45F4-A348-B19DC06C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2017-12-12T08:57:00Z</cp:lastPrinted>
  <dcterms:created xsi:type="dcterms:W3CDTF">2017-11-08T05:42:00Z</dcterms:created>
  <dcterms:modified xsi:type="dcterms:W3CDTF">2017-12-12T08:57:00Z</dcterms:modified>
</cp:coreProperties>
</file>