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A9" w:rsidRDefault="00F916A9" w:rsidP="00F916A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о порядке разработки и 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о порядке разработки и ...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A9" w:rsidRDefault="00F916A9" w:rsidP="00F916A9">
      <w:pPr>
        <w:jc w:val="both"/>
        <w:rPr>
          <w:b/>
          <w:sz w:val="28"/>
          <w:szCs w:val="28"/>
        </w:rPr>
      </w:pPr>
    </w:p>
    <w:p w:rsidR="00F916A9" w:rsidRDefault="00F916A9" w:rsidP="00F916A9">
      <w:pPr>
        <w:jc w:val="both"/>
        <w:rPr>
          <w:b/>
          <w:sz w:val="28"/>
          <w:szCs w:val="28"/>
        </w:rPr>
      </w:pP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-развитие  системы психолого-педагогического и медицинского сопровождения воспитанников Учреждения;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условий в Учреждении для сохранения и укрепления здоровья воспитанников, формирования их здорового образа жизни и санитарной культуры;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создание механизмов для эффективного взаимодействия и использования интеллектуальных,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и физкультурно-спортивных ресурсов;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-развитие системы дополнительного образования воспитанников за счет собственных ресурсов и ресурсов других организаций, осуществляющих дополнительное образование;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-совершенствование материально-технической базы Учреждения;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-информатизация образовательного пространства Учреждения и внедрение в образовательный процесс современных информационных технологий;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-повышение эффективности использования кадрового потенциала Учреждения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 условиях.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Программа доводится до общественности путем ее открытого опубликования на официальном сайте Учреждения.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Настоящее Положение разработано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F916A9" w:rsidRDefault="00F916A9" w:rsidP="00F916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Федерации;</w:t>
      </w:r>
    </w:p>
    <w:p w:rsidR="00F916A9" w:rsidRDefault="00F916A9" w:rsidP="00F916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-Федеральным законом от 29 декабря 2012 г. N 273-ФЗ "Об образовании в Российской Федерации";</w:t>
      </w:r>
    </w:p>
    <w:p w:rsidR="00F916A9" w:rsidRDefault="00F916A9" w:rsidP="00F916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-Приказом  Министерства образования и науки РФ от 17 октября 2013 г. № 1155 </w:t>
      </w:r>
      <w:r>
        <w:rPr>
          <w:bCs/>
          <w:sz w:val="28"/>
          <w:szCs w:val="28"/>
        </w:rPr>
        <w:t>«Об утверждении федерального государственного образовательного стандарта дошкольного образования»</w:t>
      </w:r>
      <w:r>
        <w:rPr>
          <w:sz w:val="28"/>
          <w:szCs w:val="28"/>
        </w:rPr>
        <w:t xml:space="preserve"> (Зарегистрировано в Минюсте РФ 14 ноября 2013 г. № 30384);</w:t>
      </w:r>
    </w:p>
    <w:p w:rsidR="00F916A9" w:rsidRDefault="00F916A9" w:rsidP="00F916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Постановлением  Главного государственного санитарного врача Российской Федерации от 15 мая 2013 г. № 26 г. Москва от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</w:t>
      </w:r>
      <w:r>
        <w:rPr>
          <w:bCs/>
          <w:sz w:val="28"/>
          <w:szCs w:val="28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>
        <w:rPr>
          <w:sz w:val="28"/>
          <w:szCs w:val="28"/>
        </w:rPr>
        <w:t xml:space="preserve"> (Зарегистрировано в Минюсте России 29 мая 2013 г. № 28564);</w:t>
      </w:r>
      <w:proofErr w:type="gramEnd"/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ГКДОУ «Детский сад № 34 «Золотой петушок».</w:t>
      </w:r>
    </w:p>
    <w:p w:rsidR="00F916A9" w:rsidRDefault="00F916A9" w:rsidP="00F916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1.8. Срок действия данного Положения не ограничен. Данное положение действует до принятия нового.</w:t>
      </w:r>
    </w:p>
    <w:p w:rsidR="00F916A9" w:rsidRDefault="00F916A9" w:rsidP="00F916A9">
      <w:pPr>
        <w:pStyle w:val="a3"/>
        <w:spacing w:before="0" w:beforeAutospacing="0" w:after="0" w:afterAutospacing="0"/>
        <w:jc w:val="center"/>
        <w:rPr>
          <w:rStyle w:val="a7"/>
          <w:color w:val="000000"/>
        </w:rPr>
      </w:pPr>
    </w:p>
    <w:p w:rsidR="00F916A9" w:rsidRDefault="00F916A9" w:rsidP="00F916A9">
      <w:pPr>
        <w:pStyle w:val="a3"/>
        <w:spacing w:before="0" w:beforeAutospacing="0" w:after="0" w:afterAutospacing="0"/>
        <w:jc w:val="center"/>
      </w:pPr>
      <w:r>
        <w:rPr>
          <w:rStyle w:val="a7"/>
          <w:color w:val="000000"/>
          <w:sz w:val="28"/>
          <w:szCs w:val="28"/>
        </w:rPr>
        <w:t>2.Структура программы развития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Структура Программы, утвержденная настоящим Положением, носит ориентировочный характер и может изменяться по необходимости.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Перед разработкой Программы на уровне Учреждения проводится обсуждение ее структуры, целей, задач, стратегических направлений и других структурных элементов с привлечением всех участников образовательных отношений.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 Окончательная структура Программы утверждается приказом по Учреждению.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 Программа должна включать в себя следующие структурные элементы:</w:t>
      </w:r>
    </w:p>
    <w:p w:rsidR="00F916A9" w:rsidRDefault="00F916A9" w:rsidP="00F916A9">
      <w:pPr>
        <w:pStyle w:val="p13"/>
        <w:spacing w:before="0" w:beforeAutospacing="0" w:after="0" w:afterAutospacing="0"/>
        <w:jc w:val="both"/>
        <w:rPr>
          <w:rStyle w:val="s1"/>
        </w:rPr>
      </w:pPr>
      <w:r>
        <w:rPr>
          <w:rStyle w:val="s1"/>
          <w:sz w:val="28"/>
          <w:szCs w:val="28"/>
        </w:rPr>
        <w:t xml:space="preserve">2.4.1. Пояснительная записка.                                                                                          </w:t>
      </w:r>
    </w:p>
    <w:p w:rsidR="00F916A9" w:rsidRDefault="00F916A9" w:rsidP="00F916A9">
      <w:pPr>
        <w:pStyle w:val="p10"/>
        <w:spacing w:before="0" w:beforeAutospacing="0" w:after="0" w:afterAutospacing="0"/>
        <w:ind w:left="75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2.4.2. Паспорт Программы развития </w:t>
      </w:r>
      <w:r>
        <w:rPr>
          <w:sz w:val="28"/>
          <w:szCs w:val="28"/>
        </w:rPr>
        <w:t>ГКДОУ «Детский сад № 34 «Золотой петушок»</w:t>
      </w:r>
      <w:r>
        <w:rPr>
          <w:rStyle w:val="s1"/>
          <w:sz w:val="28"/>
          <w:szCs w:val="28"/>
        </w:rPr>
        <w:t>.</w:t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</w:r>
      <w:r>
        <w:rPr>
          <w:rStyle w:val="s1"/>
          <w:sz w:val="28"/>
          <w:szCs w:val="28"/>
        </w:rPr>
        <w:tab/>
        <w:t xml:space="preserve">         </w:t>
      </w:r>
    </w:p>
    <w:p w:rsidR="00F916A9" w:rsidRDefault="00F916A9" w:rsidP="00F916A9">
      <w:pPr>
        <w:pStyle w:val="p10"/>
        <w:spacing w:before="0" w:beforeAutospacing="0" w:after="0" w:afterAutospacing="0"/>
        <w:jc w:val="both"/>
      </w:pPr>
      <w:r>
        <w:rPr>
          <w:rStyle w:val="s1"/>
          <w:sz w:val="28"/>
          <w:szCs w:val="28"/>
        </w:rPr>
        <w:t>2.4.3.</w:t>
      </w:r>
      <w:r>
        <w:rPr>
          <w:sz w:val="28"/>
          <w:szCs w:val="28"/>
        </w:rPr>
        <w:t>Информационная справка об Учреждении.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916A9" w:rsidRDefault="00F916A9" w:rsidP="00F916A9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2.4.4.</w:t>
      </w:r>
      <w:proofErr w:type="gramStart"/>
      <w:r>
        <w:rPr>
          <w:color w:val="000000"/>
          <w:sz w:val="28"/>
          <w:szCs w:val="28"/>
        </w:rPr>
        <w:t>Аналитико- прогностическое</w:t>
      </w:r>
      <w:proofErr w:type="gramEnd"/>
      <w:r>
        <w:rPr>
          <w:color w:val="000000"/>
          <w:sz w:val="28"/>
          <w:szCs w:val="28"/>
        </w:rPr>
        <w:t xml:space="preserve">  обоснование Программы.                             </w:t>
      </w:r>
    </w:p>
    <w:p w:rsidR="00F916A9" w:rsidRDefault="00F916A9" w:rsidP="00F916A9">
      <w:pPr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2.4.5.</w:t>
      </w:r>
      <w:r>
        <w:rPr>
          <w:sz w:val="28"/>
          <w:szCs w:val="28"/>
        </w:rPr>
        <w:t xml:space="preserve">Концептуальные основы  развития Учреждения.                                          </w:t>
      </w:r>
    </w:p>
    <w:p w:rsidR="00F916A9" w:rsidRDefault="00F916A9" w:rsidP="00F916A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s1"/>
          <w:sz w:val="28"/>
          <w:szCs w:val="28"/>
        </w:rPr>
        <w:t>2.4.6.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Стратегия развития Учреждения на определенный период.                                       </w:t>
      </w:r>
    </w:p>
    <w:p w:rsidR="00F916A9" w:rsidRDefault="00F916A9" w:rsidP="00F916A9">
      <w:pPr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sz w:val="28"/>
          <w:szCs w:val="28"/>
        </w:rPr>
        <w:t>2.4.7.</w:t>
      </w:r>
      <w:r>
        <w:rPr>
          <w:color w:val="000000"/>
          <w:sz w:val="28"/>
          <w:szCs w:val="28"/>
        </w:rPr>
        <w:t xml:space="preserve">Этапы реализации Программы.                                                                        </w:t>
      </w:r>
    </w:p>
    <w:p w:rsidR="00F916A9" w:rsidRDefault="00F916A9" w:rsidP="00F916A9">
      <w:pPr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rStyle w:val="s1"/>
          <w:sz w:val="28"/>
          <w:szCs w:val="28"/>
        </w:rPr>
        <w:t>2.4.8.</w:t>
      </w:r>
      <w:r>
        <w:rPr>
          <w:color w:val="000000"/>
          <w:sz w:val="28"/>
          <w:szCs w:val="28"/>
        </w:rPr>
        <w:t xml:space="preserve">План действий по реализации Программы.                                                    </w:t>
      </w:r>
    </w:p>
    <w:p w:rsidR="00F916A9" w:rsidRDefault="00F916A9" w:rsidP="00F916A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s1"/>
          <w:sz w:val="28"/>
          <w:szCs w:val="28"/>
        </w:rPr>
        <w:t>2.4.9.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и оценка выполнения Программы.                                                 </w:t>
      </w:r>
    </w:p>
    <w:p w:rsidR="00F916A9" w:rsidRDefault="00F916A9" w:rsidP="00F916A9">
      <w:pPr>
        <w:pStyle w:val="a4"/>
        <w:rPr>
          <w:rFonts w:ascii="Times New Roman" w:hAnsi="Times New Roman" w:cs="Times New Roman"/>
        </w:rPr>
      </w:pPr>
      <w:r>
        <w:rPr>
          <w:rStyle w:val="s1"/>
        </w:rPr>
        <w:t>2.4.10.</w:t>
      </w:r>
      <w:r>
        <w:rPr>
          <w:rFonts w:ascii="Times New Roman" w:hAnsi="Times New Roman" w:cs="Times New Roman"/>
        </w:rPr>
        <w:t xml:space="preserve">Модель управления ГКДОУ «Детский сад № 34 «Золотой петушок» </w:t>
      </w:r>
      <w:r>
        <w:rPr>
          <w:rFonts w:ascii="Times New Roman" w:hAnsi="Times New Roman"/>
        </w:rPr>
        <w:t xml:space="preserve">в режиме развития.                                                                                             </w:t>
      </w:r>
    </w:p>
    <w:p w:rsidR="00F916A9" w:rsidRDefault="00F916A9" w:rsidP="00F916A9">
      <w:pPr>
        <w:pStyle w:val="a3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F916A9" w:rsidRDefault="00F916A9" w:rsidP="00F916A9">
      <w:pPr>
        <w:pStyle w:val="a3"/>
        <w:spacing w:before="0" w:beforeAutospacing="0" w:after="0" w:afterAutospacing="0"/>
        <w:jc w:val="center"/>
      </w:pPr>
      <w:r>
        <w:rPr>
          <w:rStyle w:val="a7"/>
          <w:color w:val="000000"/>
          <w:sz w:val="28"/>
          <w:szCs w:val="28"/>
        </w:rPr>
        <w:t>3. Порядок разработки и утверждения Программы развития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Для разработки Программы формируется творческий коллектив (рабочая группа), состоящий из числа сотрудников Учреждения, привлеченных специалистов и консультантов. Состав рабочей группы утверждается приказом директора Учреждения.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Программа проходит обязательный этап рассмотрения, обсуждения и принятия педагогическим  коллективом Учреждения, что закрепляется протоколом педагогического совета.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3.4.Программа проходит обязательный этап согласования с учредителем Учреждения.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После согласования со всеми заинтересованными лицами Программа утверждается приказом по ГКДОУ «Детский сад № 34 «Золотой петушок».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6A9" w:rsidRDefault="00F916A9" w:rsidP="00F916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916A9" w:rsidRDefault="00F916A9" w:rsidP="00F916A9">
      <w:pPr>
        <w:jc w:val="both"/>
        <w:rPr>
          <w:sz w:val="28"/>
          <w:szCs w:val="28"/>
        </w:rPr>
      </w:pPr>
    </w:p>
    <w:p w:rsidR="008B37B0" w:rsidRDefault="008B37B0"/>
    <w:sectPr w:rsidR="008B37B0" w:rsidSect="008B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A9"/>
    <w:rsid w:val="003A5C92"/>
    <w:rsid w:val="008B37B0"/>
    <w:rsid w:val="00F9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916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F916A9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F916A9"/>
    <w:pPr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a5">
    <w:name w:val="Основной текст Знак"/>
    <w:basedOn w:val="a0"/>
    <w:link w:val="a4"/>
    <w:semiHidden/>
    <w:rsid w:val="00F916A9"/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6">
    <w:name w:val="List Paragraph"/>
    <w:basedOn w:val="a"/>
    <w:uiPriority w:val="99"/>
    <w:qFormat/>
    <w:rsid w:val="00F91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F916A9"/>
    <w:pPr>
      <w:spacing w:before="100" w:beforeAutospacing="1" w:after="100" w:afterAutospacing="1"/>
    </w:pPr>
  </w:style>
  <w:style w:type="paragraph" w:customStyle="1" w:styleId="p13">
    <w:name w:val="p13"/>
    <w:basedOn w:val="a"/>
    <w:rsid w:val="00F916A9"/>
    <w:pPr>
      <w:spacing w:before="100" w:beforeAutospacing="1" w:after="100" w:afterAutospacing="1"/>
    </w:pPr>
  </w:style>
  <w:style w:type="character" w:customStyle="1" w:styleId="s1">
    <w:name w:val="s1"/>
    <w:basedOn w:val="a0"/>
    <w:rsid w:val="00F916A9"/>
  </w:style>
  <w:style w:type="character" w:styleId="a7">
    <w:name w:val="Strong"/>
    <w:basedOn w:val="a0"/>
    <w:qFormat/>
    <w:rsid w:val="00F916A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1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2</cp:revision>
  <dcterms:created xsi:type="dcterms:W3CDTF">2018-07-18T09:41:00Z</dcterms:created>
  <dcterms:modified xsi:type="dcterms:W3CDTF">2018-07-18T09:44:00Z</dcterms:modified>
</cp:coreProperties>
</file>